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490E" w:rsidRPr="005B490E" w:rsidRDefault="005B490E" w:rsidP="005B49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90E">
        <w:rPr>
          <w:rFonts w:ascii="Arial" w:eastAsia="Times New Roman" w:hAnsi="Arial" w:cs="Arial"/>
          <w:b/>
          <w:bCs/>
          <w:color w:val="333333"/>
          <w:sz w:val="48"/>
          <w:szCs w:val="48"/>
          <w:shd w:val="clear" w:color="auto" w:fill="FFFFFF"/>
          <w:lang w:eastAsia="ru-RU"/>
        </w:rPr>
        <w:t>За пенсией - не выходя из дома</w:t>
      </w:r>
      <w:r w:rsidRPr="005B490E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ru-RU"/>
        </w:rPr>
        <w:t> </w:t>
      </w:r>
      <w:r w:rsidRPr="005B490E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</w:p>
    <w:p w:rsidR="005B490E" w:rsidRPr="005B490E" w:rsidRDefault="005B490E" w:rsidP="005B490E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5B490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 сегодняшний день электронный сервис «Личный кабинет гражданина» на сайте Пенсионного фонда </w:t>
      </w:r>
      <w:r w:rsidRPr="005B490E">
        <w:rPr>
          <w:rFonts w:ascii="Arial" w:eastAsia="Times New Roman" w:hAnsi="Arial" w:cs="Arial"/>
          <w:color w:val="0000FF"/>
          <w:sz w:val="24"/>
          <w:szCs w:val="24"/>
          <w:lang w:eastAsia="ru-RU"/>
        </w:rPr>
        <w:t>www.pfrf.ru</w:t>
      </w:r>
      <w:r w:rsidRPr="005B490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значительно расширил перечень государственных услуг, получить которые можно в режиме «онлайн». Так, сервис позволил гражданам обращаться за назначением пенсии, не выходя из дома.</w:t>
      </w:r>
    </w:p>
    <w:p w:rsidR="005B490E" w:rsidRPr="005B490E" w:rsidRDefault="005B490E" w:rsidP="005B490E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5B490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Для входа в «кабинет» необходимо иметь учетную запись в «Единой системе идентификации и аутентификации» (ЕСИА) или зарегистрироваться на портале государственных услуг </w:t>
      </w:r>
      <w:r w:rsidRPr="005B490E">
        <w:rPr>
          <w:rFonts w:ascii="Arial" w:eastAsia="Times New Roman" w:hAnsi="Arial" w:cs="Arial"/>
          <w:color w:val="0000FF"/>
          <w:sz w:val="24"/>
          <w:szCs w:val="24"/>
          <w:lang w:eastAsia="ru-RU"/>
        </w:rPr>
        <w:t>www.gosuslugi.ru</w:t>
      </w:r>
      <w:r w:rsidRPr="005B490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Если Вы уже зарегистрированы на Портале, для входа в «Личный кабинет» используйте ваши логин и пароль.</w:t>
      </w:r>
    </w:p>
    <w:p w:rsidR="005B490E" w:rsidRPr="005B490E" w:rsidRDefault="005B490E" w:rsidP="005B490E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5B490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Чтобы подать заявление на назначение пенсии через «Личный кабинет» нужно совершить несколько шагов: указать ряд данных заявителя, выбрать вид пенсии и способ ее доставки. При этом предусмотрена возможность указать или номер телефона, или адрес электронной почты заявителя на тот случай, если специалистам ПФР для своевременного назначения пенсии в полном объеме понадобятся дополнительные сведения.</w:t>
      </w:r>
    </w:p>
    <w:p w:rsidR="005B490E" w:rsidRPr="005B490E" w:rsidRDefault="005B490E" w:rsidP="005B490E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5B490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«Личном кабинете» отображается вся история обращений гражданина в ПФР, где можно проследить, как меняется статус заявления на назначение пенсии. Кроме того, гражданину в Личный кабинет приходят уведомления о возможных дальнейших действиях.</w:t>
      </w:r>
      <w:bookmarkStart w:id="0" w:name="_GoBack"/>
      <w:bookmarkEnd w:id="0"/>
    </w:p>
    <w:p w:rsidR="005B490E" w:rsidRPr="005B490E" w:rsidRDefault="005B490E" w:rsidP="005B490E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5B490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Так, при отправке заявления в Личный кабинет гражданина автоматически поступает статус «Запрос отправлен на рассмотрение». При поступлении заявления в территориальный орган ПФР в Личный кабинет гражданина автоматически поступает статус «Запрос принят в обработку». В случае рассмотрения Вашего заявления при недостающих документах Вам будет направлено уведомление, которое Вы сможете увидеть в сервисе «История обращений» Личного кабинета гражданина. Уведомление будет содержать перечень документов, необходимых для назначения пенсии. При завершении работы в Личном кабинете гражданина автоматически отправляется статус «Принято в работу. Номер обращения __</w:t>
      </w:r>
      <w:proofErr w:type="gramStart"/>
      <w:r w:rsidRPr="005B490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_.Дата</w:t>
      </w:r>
      <w:proofErr w:type="gramEnd"/>
      <w:r w:rsidRPr="005B490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регистрации___.» </w:t>
      </w:r>
      <w:proofErr w:type="gramStart"/>
      <w:r w:rsidRPr="005B490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Помимо этого</w:t>
      </w:r>
      <w:proofErr w:type="gramEnd"/>
      <w:r w:rsidRPr="005B490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для Вас станет доступным сервис «Получить информацию о пенсионном обеспечении и установленных социальных выплатах», где будет дано решение по вашему заявлению.</w:t>
      </w:r>
    </w:p>
    <w:p w:rsidR="005B490E" w:rsidRPr="005B490E" w:rsidRDefault="005B490E" w:rsidP="005B490E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5B490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По данным за 2017 год через «Личный кабинет гражданина» и Единый портал госуслуг в Отделение Пенсионного фонда по Санкт-Петербургу и Ленинградской </w:t>
      </w:r>
      <w:r w:rsidRPr="005B490E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области поступило 196 тысяч обращений граждан. Из них 130 тысяч электронных заявлений о назначении пенсии и более 66 тысяч заявлений о выборе способа ее доставки.</w:t>
      </w:r>
      <w:r w:rsidRPr="005B490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0A3335" w:rsidRDefault="000A3335"/>
    <w:sectPr w:rsidR="000A33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90E"/>
    <w:rsid w:val="000A3335"/>
    <w:rsid w:val="005B4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075B2"/>
  <w15:chartTrackingRefBased/>
  <w15:docId w15:val="{9DA6BCE3-8FDB-4896-8537-D188154D2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365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16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2018-03-30T06:41:00Z</dcterms:created>
  <dcterms:modified xsi:type="dcterms:W3CDTF">2018-03-30T06:42:00Z</dcterms:modified>
</cp:coreProperties>
</file>